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after="100" w:afterAutospacing="1" w:line="240" w:lineRule="atLeast"/>
        <w:jc w:val="center"/>
        <w:outlineLvl w:val="0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sz w:val="36"/>
          <w:szCs w:val="36"/>
        </w:rPr>
        <w:t>陶瓷设计</w:t>
      </w:r>
      <w:r>
        <w:rPr>
          <w:rFonts w:hint="eastAsia" w:ascii="方正小标宋简体" w:hAnsi="华文中宋" w:eastAsia="方正小标宋简体"/>
          <w:b/>
          <w:sz w:val="36"/>
          <w:szCs w:val="36"/>
          <w:lang w:eastAsia="zh-CN"/>
        </w:rPr>
        <w:t>与工艺</w:t>
      </w:r>
      <w:r>
        <w:rPr>
          <w:rFonts w:hint="eastAsia" w:ascii="方正小标宋简体" w:hAnsi="华文中宋" w:eastAsia="方正小标宋简体"/>
          <w:b/>
          <w:sz w:val="36"/>
          <w:szCs w:val="36"/>
        </w:rPr>
        <w:t>专业</w:t>
      </w:r>
      <w:r>
        <w:rPr>
          <w:rFonts w:hint="eastAsia" w:ascii="方正小标宋简体" w:hAnsi="华文中宋" w:eastAsia="方正小标宋简体"/>
          <w:b/>
          <w:sz w:val="36"/>
          <w:szCs w:val="36"/>
          <w:lang w:eastAsia="zh-CN"/>
        </w:rPr>
        <w:t>（高职）</w:t>
      </w:r>
      <w:r>
        <w:rPr>
          <w:rFonts w:hint="eastAsia" w:ascii="方正小标宋简体" w:eastAsia="方正小标宋简体"/>
          <w:b/>
          <w:sz w:val="36"/>
          <w:szCs w:val="36"/>
        </w:rPr>
        <w:t>人才培养方案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一、专业代码、专业名称、修业年限</w:t>
      </w:r>
    </w:p>
    <w:p>
      <w:pPr>
        <w:bidi w:val="0"/>
        <w:rPr>
          <w:rFonts w:hint="eastAsia"/>
        </w:rPr>
      </w:pPr>
      <w:r>
        <w:rPr>
          <w:rFonts w:hint="eastAsia"/>
        </w:rPr>
        <w:t>专业代码：</w:t>
      </w:r>
      <w:r>
        <w:rPr>
          <w:rFonts w:hint="eastAsia"/>
          <w:lang w:val="en-US" w:eastAsia="zh-CN"/>
        </w:rPr>
        <w:t xml:space="preserve">  650115       </w:t>
      </w:r>
      <w:r>
        <w:rPr>
          <w:rFonts w:hint="eastAsia"/>
        </w:rPr>
        <w:t xml:space="preserve">   </w:t>
      </w:r>
    </w:p>
    <w:p>
      <w:pPr>
        <w:bidi w:val="0"/>
        <w:rPr>
          <w:rFonts w:hint="eastAsia"/>
        </w:rPr>
      </w:pPr>
      <w:r>
        <w:rPr>
          <w:rFonts w:hint="eastAsia"/>
        </w:rPr>
        <w:t>专业名称：陶瓷设计</w:t>
      </w:r>
      <w:r>
        <w:rPr>
          <w:rFonts w:hint="eastAsia"/>
          <w:lang w:eastAsia="zh-CN"/>
        </w:rPr>
        <w:t>与工艺</w:t>
      </w:r>
      <w:r>
        <w:rPr>
          <w:rFonts w:hint="eastAsia"/>
        </w:rPr>
        <w:t>专业</w:t>
      </w:r>
    </w:p>
    <w:p>
      <w:pPr>
        <w:bidi w:val="0"/>
        <w:rPr>
          <w:rFonts w:hint="eastAsia"/>
        </w:rPr>
      </w:pPr>
      <w:r>
        <w:rPr>
          <w:rFonts w:hint="eastAsia"/>
        </w:rPr>
        <w:t>修业年限：</w:t>
      </w:r>
      <w:r>
        <w:rPr>
          <w:rFonts w:hint="eastAsia"/>
          <w:lang w:eastAsia="zh-CN"/>
        </w:rPr>
        <w:t>三</w:t>
      </w:r>
      <w:r>
        <w:rPr>
          <w:rFonts w:hint="eastAsia"/>
        </w:rPr>
        <w:t xml:space="preserve">年        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二、培养目标及规格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（一）培养目标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本专业培养德、智、体、美、劳全面发展，</w:t>
      </w:r>
      <w:r>
        <w:rPr>
          <w:rFonts w:hint="eastAsia"/>
        </w:rPr>
        <w:t>熟练掌握陶瓷设计</w:t>
      </w:r>
      <w:r>
        <w:rPr>
          <w:rFonts w:hint="eastAsia"/>
          <w:lang w:eastAsia="zh-CN"/>
        </w:rPr>
        <w:t>与工艺</w:t>
      </w:r>
      <w:r>
        <w:rPr>
          <w:rFonts w:hint="eastAsia"/>
        </w:rPr>
        <w:t>专业的基础理论、基本知识及基本技能，具备从事陶瓷艺术设计、创作方面的能力，有较强的艺术创新能力和较高的艺术修养，能熟练运用陶瓷材料进行陶瓷艺术作品的创作。</w:t>
      </w:r>
      <w:r>
        <w:rPr>
          <w:rFonts w:hint="eastAsia"/>
          <w:lang w:eastAsia="zh-CN"/>
        </w:rPr>
        <w:t>以市场为导向，</w:t>
      </w:r>
      <w:r>
        <w:rPr>
          <w:rFonts w:hint="eastAsia"/>
        </w:rPr>
        <w:t>培养能在陶瓷生产企业、陶瓷设计企业、陶瓷艺术工作室、教育培训机构、科研院所从事陶瓷艺术创作、教育、生产、管理工作的高级应用型人才。</w:t>
      </w:r>
    </w:p>
    <w:p>
      <w:pPr>
        <w:pStyle w:val="3"/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培养规格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1.基本素质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（1）具有坚定正确的政治方向,坚持四项基本原则,热爱社会主义祖国，努力学习马列主义、毛泽东思想、邓小平理论和“三个代表”重要思想,树立正确的世界观、人生观和价值观;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（2）遵纪守法、有良好的思想品德和社会公德；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（3）具有社会责任感和奉献精神以及爱岗敬业、开拓创新、团结协作的创业意识；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（4）有健康的体魄和一定的军事基本知识、基本技能,达到国家规定的《大学生体育合格标准》和军事训练标准以及健全的人格、良好的心理素质。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2.专业能力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有一定的绘画基础即掌握一定的素描和色彩绘画能力</w:t>
      </w:r>
      <w:r>
        <w:rPr>
          <w:rFonts w:hint="eastAsia"/>
          <w:lang w:eastAsia="zh-CN"/>
        </w:rPr>
        <w:t>；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掌握设计概论、中国工艺美术史、中国历史文化、陶瓷史、以及计算机辅助设计等方面的知识。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</w:rPr>
        <w:t>具有较强的陶瓷设计创新能力、陶瓷造型能力、运用陶瓷材料进行陶瓷制作的能力和一定的计算机辅助设计的能力。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）</w:t>
      </w:r>
      <w:r>
        <w:rPr>
          <w:rFonts w:hint="eastAsia"/>
        </w:rPr>
        <w:t>具有较好的陶瓷设计素养、具备运用所学知识和实践技能进行相关应用研究和设计管理, 具有创新、创业精神、团队精神及组织协调能力。</w:t>
      </w:r>
    </w:p>
    <w:p>
      <w:pPr>
        <w:bidi w:val="0"/>
        <w:rPr>
          <w:rFonts w:hint="eastAsia" w:ascii="黑体" w:eastAsia="黑体" w:cs="宋体"/>
          <w:kern w:val="0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）</w:t>
      </w:r>
      <w:r>
        <w:rPr>
          <w:rFonts w:hint="eastAsia"/>
        </w:rPr>
        <w:t>有较强的自学能力和分析问题的能力，掌握资料查阅及运用现代信息的方法，以及阅读本专业外文资料的自学能力。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三、学科领域及专业主干课程</w:t>
      </w:r>
    </w:p>
    <w:p>
      <w:pPr>
        <w:bidi w:val="0"/>
        <w:rPr>
          <w:rFonts w:hint="eastAsia"/>
        </w:rPr>
      </w:pPr>
      <w:r>
        <w:rPr>
          <w:rFonts w:hint="eastAsia"/>
        </w:rPr>
        <w:t>学科领域：艺术设计</w:t>
      </w:r>
    </w:p>
    <w:p>
      <w:pPr>
        <w:bidi w:val="0"/>
        <w:rPr>
          <w:rFonts w:hint="eastAsia"/>
        </w:rPr>
      </w:pPr>
      <w:r>
        <w:rPr>
          <w:rFonts w:hint="eastAsia"/>
        </w:rPr>
        <w:t>专业主干课程：拉坯、</w:t>
      </w:r>
      <w:r>
        <w:rPr>
          <w:rFonts w:hint="eastAsia"/>
          <w:lang w:val="en-US" w:eastAsia="zh-CN"/>
        </w:rPr>
        <w:t>陶艺基础</w:t>
      </w:r>
      <w:r>
        <w:rPr>
          <w:rFonts w:hint="eastAsia"/>
        </w:rPr>
        <w:t>、日用</w:t>
      </w:r>
      <w:r>
        <w:rPr>
          <w:rFonts w:hint="eastAsia"/>
          <w:lang w:val="en-US" w:eastAsia="zh-CN"/>
        </w:rPr>
        <w:t>陶</w:t>
      </w:r>
      <w:r>
        <w:rPr>
          <w:rFonts w:hint="eastAsia"/>
        </w:rPr>
        <w:t>瓷</w:t>
      </w:r>
      <w:r>
        <w:rPr>
          <w:rFonts w:hint="eastAsia"/>
          <w:lang w:val="en-US" w:eastAsia="zh-CN"/>
        </w:rPr>
        <w:t>设计</w:t>
      </w:r>
      <w:r>
        <w:rPr>
          <w:rFonts w:hint="eastAsia"/>
        </w:rPr>
        <w:t>、陶瓷装饰、</w:t>
      </w:r>
      <w:r>
        <w:rPr>
          <w:rFonts w:hint="eastAsia"/>
          <w:lang w:val="en-US" w:eastAsia="zh-CN"/>
        </w:rPr>
        <w:t>模具成型</w:t>
      </w:r>
      <w:r>
        <w:rPr>
          <w:rFonts w:hint="eastAsia"/>
        </w:rPr>
        <w:t>、现代陶艺、陶瓷工艺学等。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四、主要实践教学环节及第二课堂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</w:rPr>
        <w:t>主要实践教学环节包括专业见习、专业实习、</w:t>
      </w:r>
      <w:r>
        <w:rPr>
          <w:rFonts w:hint="eastAsia"/>
          <w:lang w:val="en-US" w:eastAsia="zh-CN"/>
        </w:rPr>
        <w:t>艺术</w:t>
      </w:r>
      <w:r>
        <w:rPr>
          <w:rFonts w:hint="eastAsia"/>
        </w:rPr>
        <w:t>考察、毕业设计等</w:t>
      </w:r>
      <w:r>
        <w:rPr>
          <w:rFonts w:hint="eastAsia"/>
          <w:lang w:eastAsia="zh-CN"/>
        </w:rPr>
        <w:t>。</w:t>
      </w:r>
    </w:p>
    <w:p>
      <w:pPr>
        <w:bidi w:val="0"/>
        <w:rPr>
          <w:rFonts w:hint="eastAsia"/>
        </w:rPr>
      </w:pPr>
      <w:r>
        <w:rPr>
          <w:rFonts w:hint="eastAsia"/>
        </w:rPr>
        <w:t>第二课堂活动有校内艺术类展览、校外艺术展览、陶瓷市场调研、课外兴趣小组等。</w:t>
      </w:r>
    </w:p>
    <w:p>
      <w:pPr>
        <w:bidi w:val="0"/>
        <w:rPr>
          <w:rFonts w:hint="eastAsia"/>
        </w:rPr>
      </w:pPr>
      <w:r>
        <w:rPr>
          <w:rFonts w:hint="eastAsia"/>
        </w:rPr>
        <w:t>本专业实践教学学时比为6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%</w:t>
      </w:r>
    </w:p>
    <w:p>
      <w:pPr>
        <w:pStyle w:val="2"/>
        <w:numPr>
          <w:ilvl w:val="0"/>
          <w:numId w:val="2"/>
        </w:num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职业面向</w:t>
      </w:r>
    </w:p>
    <w:tbl>
      <w:tblPr>
        <w:tblStyle w:val="8"/>
        <w:tblpPr w:leftFromText="180" w:rightFromText="180" w:vertAnchor="text" w:horzAnchor="page" w:tblpX="1414" w:tblpY="322"/>
        <w:tblOverlap w:val="never"/>
        <w:tblW w:w="9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669"/>
        <w:gridCol w:w="1796"/>
        <w:gridCol w:w="2580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726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  <w:lang w:val="en-US" w:eastAsia="zh-CN"/>
              </w:rPr>
              <w:t>所属专业大类</w:t>
            </w:r>
          </w:p>
          <w:p>
            <w:pPr>
              <w:pStyle w:val="6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  <w:lang w:val="en-US" w:eastAsia="zh-CN"/>
              </w:rPr>
              <w:t>（代码）</w:t>
            </w:r>
          </w:p>
        </w:tc>
        <w:tc>
          <w:tcPr>
            <w:tcW w:w="1669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宋体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  <w:lang w:val="en-US" w:eastAsia="zh-CN"/>
              </w:rPr>
              <w:t>所属专业类（代码）</w:t>
            </w:r>
          </w:p>
        </w:tc>
        <w:tc>
          <w:tcPr>
            <w:tcW w:w="1796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宋体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  <w:lang w:val="en-US" w:eastAsia="zh-CN"/>
              </w:rPr>
              <w:t>对应行业（代码）</w:t>
            </w:r>
          </w:p>
        </w:tc>
        <w:tc>
          <w:tcPr>
            <w:tcW w:w="2580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宋体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  <w:lang w:val="en-US" w:eastAsia="zh-CN"/>
              </w:rPr>
              <w:t>主要职业类别（代码）</w:t>
            </w:r>
          </w:p>
        </w:tc>
        <w:tc>
          <w:tcPr>
            <w:tcW w:w="2087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宋体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  <w:lang w:val="en-US" w:eastAsia="zh-CN"/>
              </w:rPr>
              <w:t>主要岗位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1726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  <w:lang w:val="en-US" w:eastAsia="zh-CN"/>
              </w:rPr>
              <w:t>文化艺术大类</w:t>
            </w:r>
          </w:p>
          <w:p>
            <w:pPr>
              <w:pStyle w:val="6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  <w:lang w:val="en-US" w:eastAsia="zh-CN"/>
              </w:rPr>
              <w:t>（65）</w:t>
            </w:r>
          </w:p>
        </w:tc>
        <w:tc>
          <w:tcPr>
            <w:tcW w:w="1669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  <w:lang w:val="en-US" w:eastAsia="zh-CN"/>
              </w:rPr>
              <w:t>艺术设计类</w:t>
            </w:r>
          </w:p>
          <w:p>
            <w:pPr>
              <w:pStyle w:val="6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  <w:lang w:val="en-US" w:eastAsia="zh-CN"/>
              </w:rPr>
              <w:t>（6501）</w:t>
            </w:r>
          </w:p>
        </w:tc>
        <w:tc>
          <w:tcPr>
            <w:tcW w:w="1796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宋体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  <w:lang w:val="en-US" w:eastAsia="zh-CN"/>
              </w:rPr>
              <w:t>陶瓷制品制造（307）</w:t>
            </w:r>
          </w:p>
        </w:tc>
        <w:tc>
          <w:tcPr>
            <w:tcW w:w="2580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  <w:lang w:val="en-US" w:eastAsia="zh-CN"/>
              </w:rPr>
              <w:t>陶瓷产品设计师（4-08-08-13）</w:t>
            </w:r>
          </w:p>
          <w:p>
            <w:pPr>
              <w:pStyle w:val="6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  <w:lang w:val="en-US" w:eastAsia="zh-CN"/>
              </w:rPr>
              <w:t>陶瓷装饰工（6-15-04-04）</w:t>
            </w:r>
          </w:p>
        </w:tc>
        <w:tc>
          <w:tcPr>
            <w:tcW w:w="2087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宋体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vertAlign w:val="baseline"/>
                <w:lang w:val="en-US" w:eastAsia="zh-CN"/>
              </w:rPr>
              <w:t>日用陶瓷设计制作；艺术陶瓷设计制作；陶瓷雕塑设计制作；陶瓷工艺品制作</w:t>
            </w:r>
          </w:p>
        </w:tc>
      </w:tr>
    </w:tbl>
    <w:p>
      <w:pPr>
        <w:pStyle w:val="6"/>
        <w:numPr>
          <w:ilvl w:val="0"/>
          <w:numId w:val="0"/>
        </w:numPr>
        <w:spacing w:line="360" w:lineRule="auto"/>
        <w:ind w:firstLine="480" w:firstLineChars="200"/>
        <w:rPr>
          <w:rFonts w:hint="eastAsia" w:ascii="仿宋_GB2312" w:hAnsi="宋体" w:eastAsia="仿宋_GB2312"/>
          <w:sz w:val="24"/>
          <w:lang w:eastAsia="zh-CN"/>
        </w:rPr>
      </w:pPr>
    </w:p>
    <w:p>
      <w:pPr>
        <w:pStyle w:val="2"/>
        <w:bidi w:val="0"/>
        <w:rPr>
          <w:rFonts w:hint="eastAsia" w:ascii="黑体" w:eastAsia="黑体"/>
          <w:bCs/>
          <w:sz w:val="24"/>
        </w:rPr>
      </w:pPr>
      <w:r>
        <w:rPr>
          <w:rFonts w:hint="eastAsia"/>
          <w:lang w:eastAsia="zh-CN"/>
        </w:rPr>
        <w:t>六</w:t>
      </w:r>
      <w:r>
        <w:rPr>
          <w:rFonts w:hint="eastAsia"/>
        </w:rPr>
        <w:t>、课程类别及学分、学时构成比例</w:t>
      </w:r>
    </w:p>
    <w:p>
      <w:pPr>
        <w:spacing w:line="400" w:lineRule="exact"/>
        <w:jc w:val="center"/>
        <w:rPr>
          <w:rFonts w:hint="eastAsia"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课程类别及学时、学分构成比例表</w:t>
      </w:r>
    </w:p>
    <w:tbl>
      <w:tblPr>
        <w:tblStyle w:val="7"/>
        <w:tblW w:w="10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696"/>
        <w:gridCol w:w="2000"/>
        <w:gridCol w:w="660"/>
        <w:gridCol w:w="855"/>
        <w:gridCol w:w="825"/>
        <w:gridCol w:w="795"/>
        <w:gridCol w:w="515"/>
        <w:gridCol w:w="420"/>
        <w:gridCol w:w="420"/>
        <w:gridCol w:w="456"/>
        <w:gridCol w:w="426"/>
        <w:gridCol w:w="390"/>
        <w:gridCol w:w="919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672" w:type="dxa"/>
            <w:vMerge w:val="restart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课程</w:t>
            </w:r>
          </w:p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类别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课程</w:t>
            </w:r>
          </w:p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编号</w:t>
            </w:r>
          </w:p>
        </w:tc>
        <w:tc>
          <w:tcPr>
            <w:tcW w:w="2000" w:type="dxa"/>
            <w:vMerge w:val="restart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课程名称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学分</w:t>
            </w:r>
          </w:p>
        </w:tc>
        <w:tc>
          <w:tcPr>
            <w:tcW w:w="2475" w:type="dxa"/>
            <w:gridSpan w:val="3"/>
            <w:vMerge w:val="restart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学时</w:t>
            </w:r>
          </w:p>
        </w:tc>
        <w:tc>
          <w:tcPr>
            <w:tcW w:w="2627" w:type="dxa"/>
            <w:gridSpan w:val="6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学年</w:t>
            </w:r>
          </w:p>
        </w:tc>
        <w:tc>
          <w:tcPr>
            <w:tcW w:w="919" w:type="dxa"/>
            <w:vMerge w:val="restart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学时百分比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spacing w:after="0" w:line="400" w:lineRule="exact"/>
              <w:jc w:val="both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00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一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学年</w:t>
            </w:r>
          </w:p>
        </w:tc>
        <w:tc>
          <w:tcPr>
            <w:tcW w:w="876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二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学年</w:t>
            </w:r>
          </w:p>
        </w:tc>
        <w:tc>
          <w:tcPr>
            <w:tcW w:w="816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三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学年</w:t>
            </w:r>
          </w:p>
        </w:tc>
        <w:tc>
          <w:tcPr>
            <w:tcW w:w="919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00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总学时</w:t>
            </w:r>
          </w:p>
        </w:tc>
        <w:tc>
          <w:tcPr>
            <w:tcW w:w="82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理论</w:t>
            </w:r>
          </w:p>
        </w:tc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实践</w:t>
            </w:r>
          </w:p>
        </w:tc>
        <w:tc>
          <w:tcPr>
            <w:tcW w:w="515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</w:p>
        </w:tc>
        <w:tc>
          <w:tcPr>
            <w:tcW w:w="45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5</w:t>
            </w:r>
          </w:p>
        </w:tc>
        <w:tc>
          <w:tcPr>
            <w:tcW w:w="39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6</w:t>
            </w:r>
          </w:p>
        </w:tc>
        <w:tc>
          <w:tcPr>
            <w:tcW w:w="919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672" w:type="dxa"/>
            <w:vMerge w:val="restart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公共</w:t>
            </w:r>
          </w:p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基础</w:t>
            </w:r>
          </w:p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课程</w:t>
            </w:r>
          </w:p>
        </w:tc>
        <w:tc>
          <w:tcPr>
            <w:tcW w:w="69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</w:t>
            </w:r>
          </w:p>
        </w:tc>
        <w:tc>
          <w:tcPr>
            <w:tcW w:w="855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64</w:t>
            </w:r>
          </w:p>
        </w:tc>
        <w:tc>
          <w:tcPr>
            <w:tcW w:w="82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25.07%</w:t>
            </w: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思想道德修养与法律基础</w:t>
            </w: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</w:p>
        </w:tc>
        <w:tc>
          <w:tcPr>
            <w:tcW w:w="855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48</w:t>
            </w:r>
          </w:p>
        </w:tc>
        <w:tc>
          <w:tcPr>
            <w:tcW w:w="82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形势与政策</w:t>
            </w: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82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15" w:type="dxa"/>
          </w:tcPr>
          <w:p>
            <w:pPr>
              <w:spacing w:after="0"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20" w:type="dxa"/>
          </w:tcPr>
          <w:p>
            <w:pPr>
              <w:spacing w:after="0"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20" w:type="dxa"/>
          </w:tcPr>
          <w:p>
            <w:pPr>
              <w:spacing w:after="0"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56" w:type="dxa"/>
          </w:tcPr>
          <w:p>
            <w:pPr>
              <w:spacing w:after="0"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26" w:type="dxa"/>
          </w:tcPr>
          <w:p>
            <w:pPr>
              <w:spacing w:after="0"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spacing w:after="0" w:line="400" w:lineRule="exac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计算机应用基础</w:t>
            </w: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82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515" w:type="dxa"/>
            <w:vAlign w:val="center"/>
          </w:tcPr>
          <w:p>
            <w:pPr>
              <w:spacing w:after="0" w:line="400" w:lineRule="exact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0" w:type="dxa"/>
          </w:tcPr>
          <w:p>
            <w:pPr>
              <w:spacing w:after="0"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20" w:type="dxa"/>
          </w:tcPr>
          <w:p>
            <w:pPr>
              <w:spacing w:after="0"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spacing w:after="0"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6" w:type="dxa"/>
          </w:tcPr>
          <w:p>
            <w:pPr>
              <w:spacing w:after="0"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spacing w:after="0" w:line="400" w:lineRule="exact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就业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生涯与指导</w:t>
            </w: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2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15" w:type="dxa"/>
            <w:shd w:val="clear" w:color="auto" w:fill="auto"/>
          </w:tcPr>
          <w:p>
            <w:pPr>
              <w:spacing w:after="0"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spacing w:after="0"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spacing w:after="0"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>
            <w:pPr>
              <w:spacing w:after="0"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>
            <w:pPr>
              <w:spacing w:after="0"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大学英语</w:t>
            </w: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5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82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15" w:type="dxa"/>
          </w:tcPr>
          <w:p>
            <w:pPr>
              <w:spacing w:after="0"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20" w:type="dxa"/>
          </w:tcPr>
          <w:p>
            <w:pPr>
              <w:spacing w:after="0"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20" w:type="dxa"/>
          </w:tcPr>
          <w:p>
            <w:pPr>
              <w:spacing w:after="0"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5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2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spacing w:after="0" w:line="400" w:lineRule="exact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大学体育</w:t>
            </w: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6</w:t>
            </w:r>
          </w:p>
        </w:tc>
        <w:tc>
          <w:tcPr>
            <w:tcW w:w="855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96</w:t>
            </w:r>
          </w:p>
        </w:tc>
        <w:tc>
          <w:tcPr>
            <w:tcW w:w="82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515" w:type="dxa"/>
          </w:tcPr>
          <w:p>
            <w:pPr>
              <w:spacing w:after="0"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20" w:type="dxa"/>
          </w:tcPr>
          <w:p>
            <w:pPr>
              <w:spacing w:after="0"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5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2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96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spacing w:after="0" w:line="400" w:lineRule="exact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大学语文</w:t>
            </w: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82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15" w:type="dxa"/>
          </w:tcPr>
          <w:p>
            <w:pPr>
              <w:spacing w:after="0" w:line="400" w:lineRule="exact"/>
              <w:rPr>
                <w:rFonts w:hint="default" w:ascii="Times New Roman" w:hAnsi="Times New Roman" w:eastAsia="仿宋_GB23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20" w:type="dxa"/>
          </w:tcPr>
          <w:p>
            <w:pPr>
              <w:spacing w:after="0" w:line="400" w:lineRule="exact"/>
              <w:rPr>
                <w:rFonts w:hint="default" w:ascii="Times New Roman" w:hAnsi="Times New Roman" w:eastAsia="仿宋_GB231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spacing w:after="0" w:line="400" w:lineRule="exact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大学生心理健康</w:t>
            </w: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82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515" w:type="dxa"/>
          </w:tcPr>
          <w:p>
            <w:pPr>
              <w:spacing w:after="0"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20" w:type="dxa"/>
          </w:tcPr>
          <w:p>
            <w:pPr>
              <w:spacing w:after="0"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00" w:type="dxa"/>
            <w:vAlign w:val="center"/>
          </w:tcPr>
          <w:p>
            <w:pPr>
              <w:spacing w:after="0" w:line="400" w:lineRule="exact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军事课</w:t>
            </w: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5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82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515" w:type="dxa"/>
          </w:tcPr>
          <w:p>
            <w:pPr>
              <w:spacing w:after="0"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20" w:type="dxa"/>
          </w:tcPr>
          <w:p>
            <w:pPr>
              <w:spacing w:after="0"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spacing w:after="0" w:line="400" w:lineRule="exact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劳动教育</w:t>
            </w: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2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515" w:type="dxa"/>
          </w:tcPr>
          <w:p>
            <w:pPr>
              <w:spacing w:after="0"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20" w:type="dxa"/>
          </w:tcPr>
          <w:p>
            <w:pPr>
              <w:spacing w:after="0"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20" w:type="dxa"/>
            <w:vAlign w:val="center"/>
          </w:tcPr>
          <w:p>
            <w:pPr>
              <w:tabs>
                <w:tab w:val="left" w:pos="299"/>
              </w:tabs>
              <w:spacing w:after="0" w:line="400" w:lineRule="exact"/>
              <w:jc w:val="left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5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2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小计</w:t>
            </w: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85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752</w:t>
            </w:r>
          </w:p>
        </w:tc>
        <w:tc>
          <w:tcPr>
            <w:tcW w:w="82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496</w:t>
            </w:r>
          </w:p>
        </w:tc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256</w:t>
            </w:r>
          </w:p>
        </w:tc>
        <w:tc>
          <w:tcPr>
            <w:tcW w:w="2627" w:type="dxa"/>
            <w:gridSpan w:val="6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2" w:type="dxa"/>
            <w:vMerge w:val="restart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职业</w:t>
            </w:r>
          </w:p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技术</w:t>
            </w:r>
          </w:p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基础</w:t>
            </w:r>
          </w:p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课程</w:t>
            </w:r>
          </w:p>
        </w:tc>
        <w:tc>
          <w:tcPr>
            <w:tcW w:w="69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spacing w:after="0" w:line="400" w:lineRule="exact"/>
              <w:jc w:val="left"/>
              <w:rPr>
                <w:rFonts w:hint="default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平面构成</w:t>
            </w: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2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15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  <w:vAlign w:val="center"/>
          </w:tcPr>
          <w:p>
            <w:pPr>
              <w:spacing w:after="0" w:line="400" w:lineRule="exact"/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17.07%</w:t>
            </w: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spacing w:after="0" w:line="400" w:lineRule="exact"/>
              <w:jc w:val="left"/>
              <w:rPr>
                <w:rFonts w:hint="default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色彩构成</w:t>
            </w: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2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15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spacing w:after="0" w:line="400" w:lineRule="exact"/>
              <w:jc w:val="left"/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Photoshop</w:t>
            </w: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82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515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spacing w:after="0" w:line="400" w:lineRule="exact"/>
              <w:jc w:val="left"/>
              <w:rPr>
                <w:rFonts w:hint="default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陶艺基础</w:t>
            </w: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5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64</w:t>
            </w:r>
          </w:p>
        </w:tc>
        <w:tc>
          <w:tcPr>
            <w:tcW w:w="82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515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spacing w:after="0" w:line="400" w:lineRule="exact"/>
              <w:jc w:val="left"/>
              <w:rPr>
                <w:rFonts w:hint="default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素描</w:t>
            </w: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82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515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spacing w:after="0" w:line="400" w:lineRule="exact"/>
              <w:jc w:val="left"/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立体构成</w:t>
            </w: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2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15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spacing w:after="0" w:line="400" w:lineRule="exact"/>
              <w:jc w:val="left"/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3ds Max</w:t>
            </w: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82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515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5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spacing w:after="0" w:line="400" w:lineRule="exact"/>
              <w:jc w:val="left"/>
              <w:rPr>
                <w:rFonts w:hint="default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陶瓷工艺学</w:t>
            </w: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5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82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515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spacing w:after="0" w:line="400" w:lineRule="exact"/>
              <w:jc w:val="left"/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陶瓷史</w:t>
            </w: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82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15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spacing w:after="0" w:line="400" w:lineRule="exact"/>
              <w:jc w:val="left"/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设计概论</w:t>
            </w: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82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15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小计</w:t>
            </w: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5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512</w:t>
            </w:r>
          </w:p>
        </w:tc>
        <w:tc>
          <w:tcPr>
            <w:tcW w:w="82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208</w:t>
            </w:r>
          </w:p>
        </w:tc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304</w:t>
            </w:r>
          </w:p>
        </w:tc>
        <w:tc>
          <w:tcPr>
            <w:tcW w:w="2627" w:type="dxa"/>
            <w:gridSpan w:val="6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672" w:type="dxa"/>
            <w:vMerge w:val="restart"/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职业</w:t>
            </w:r>
          </w:p>
          <w:p>
            <w:pPr>
              <w:spacing w:after="0" w:line="40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  <w:p>
            <w:pPr>
              <w:spacing w:after="0" w:line="40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核心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国画</w:t>
            </w: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</w:p>
        </w:tc>
        <w:tc>
          <w:tcPr>
            <w:tcW w:w="85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82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515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16.53%</w:t>
            </w: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hint="default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中国工艺美术史</w:t>
            </w: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</w:p>
        </w:tc>
        <w:tc>
          <w:tcPr>
            <w:tcW w:w="85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82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15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hint="default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装饰图案设计</w:t>
            </w: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82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515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5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hint="default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陶瓷装饰——新彩</w:t>
            </w: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82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515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5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hint="default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釉色料及装饰</w:t>
            </w: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82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515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hint="default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陶瓷装饰——青花</w:t>
            </w: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82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515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5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配饰设计</w:t>
            </w: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82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515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5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hint="default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陶瓷装饰——刻花</w:t>
            </w: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82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515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5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hint="default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陶瓷装饰——浮雕</w:t>
            </w: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</w:p>
        </w:tc>
        <w:tc>
          <w:tcPr>
            <w:tcW w:w="85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82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515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2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hint="default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手绘效果图</w:t>
            </w: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2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515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2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6" w:type="dxa"/>
            <w:gridSpan w:val="2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85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496</w:t>
            </w:r>
          </w:p>
        </w:tc>
        <w:tc>
          <w:tcPr>
            <w:tcW w:w="82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374</w:t>
            </w:r>
          </w:p>
        </w:tc>
        <w:tc>
          <w:tcPr>
            <w:tcW w:w="2627" w:type="dxa"/>
            <w:gridSpan w:val="6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72" w:type="dxa"/>
            <w:vMerge w:val="restart"/>
            <w:vAlign w:val="center"/>
          </w:tcPr>
          <w:p>
            <w:pPr>
              <w:spacing w:after="0" w:line="400" w:lineRule="exact"/>
              <w:rPr>
                <w:rFonts w:hint="default" w:ascii="Times New Roman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职业技术实践课程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拉坯</w:t>
            </w: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82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515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30.67%</w:t>
            </w: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hint="default" w:ascii="Times New Roman" w:hAnsi="Times New Roman" w:eastAsia="仿宋_GB2312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日用陶瓷设计</w:t>
            </w: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82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515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2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模具成型</w:t>
            </w: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82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515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5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现代陶艺</w:t>
            </w: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82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515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2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陶瓷烧制</w:t>
            </w: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2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515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39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艺术考察</w:t>
            </w: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82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515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5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毕业顶岗实习</w:t>
            </w: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85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540</w:t>
            </w:r>
          </w:p>
        </w:tc>
        <w:tc>
          <w:tcPr>
            <w:tcW w:w="82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540</w:t>
            </w:r>
          </w:p>
        </w:tc>
        <w:tc>
          <w:tcPr>
            <w:tcW w:w="515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39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919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毕业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设计</w:t>
            </w: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85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82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515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919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小计</w:t>
            </w: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855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920</w:t>
            </w:r>
          </w:p>
        </w:tc>
        <w:tc>
          <w:tcPr>
            <w:tcW w:w="82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795" w:type="dxa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886</w:t>
            </w:r>
          </w:p>
        </w:tc>
        <w:tc>
          <w:tcPr>
            <w:tcW w:w="2627" w:type="dxa"/>
            <w:gridSpan w:val="6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职业</w:t>
            </w:r>
          </w:p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拓展</w:t>
            </w:r>
          </w:p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选修</w:t>
            </w:r>
          </w:p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课程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设计心理学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15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5.33%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672" w:type="dxa"/>
            <w:vMerge w:val="continue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花艺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515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672" w:type="dxa"/>
            <w:vMerge w:val="continue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tabs>
                <w:tab w:val="left" w:pos="695"/>
              </w:tabs>
              <w:spacing w:after="0" w:line="400" w:lineRule="exact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书法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15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672" w:type="dxa"/>
            <w:vMerge w:val="continue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外国美术史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15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672" w:type="dxa"/>
            <w:vMerge w:val="continue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5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摄影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515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72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小计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627" w:type="dxa"/>
            <w:gridSpan w:val="6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vMerge w:val="continue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素质</w:t>
            </w:r>
          </w:p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选修</w:t>
            </w:r>
          </w:p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课程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素质拓展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15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5.33%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672" w:type="dxa"/>
            <w:vMerge w:val="continue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实用写作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15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spacing w:after="0"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spacing w:after="0"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56" w:type="dxa"/>
            <w:shd w:val="clear" w:color="auto" w:fill="auto"/>
          </w:tcPr>
          <w:p>
            <w:pPr>
              <w:spacing w:after="0"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>
            <w:pPr>
              <w:spacing w:after="0"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72" w:type="dxa"/>
            <w:vMerge w:val="continue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艺术鉴赏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15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spacing w:after="0"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spacing w:after="0"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56" w:type="dxa"/>
            <w:shd w:val="clear" w:color="auto" w:fill="auto"/>
          </w:tcPr>
          <w:p>
            <w:pPr>
              <w:spacing w:after="0"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>
            <w:pPr>
              <w:spacing w:after="0"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72" w:type="dxa"/>
            <w:vMerge w:val="continue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中国传统文化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15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spacing w:after="0"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spacing w:after="0"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56" w:type="dxa"/>
            <w:shd w:val="clear" w:color="auto" w:fill="auto"/>
          </w:tcPr>
          <w:p>
            <w:pPr>
              <w:spacing w:after="0"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√</w:t>
            </w:r>
          </w:p>
        </w:tc>
        <w:tc>
          <w:tcPr>
            <w:tcW w:w="426" w:type="dxa"/>
            <w:shd w:val="clear" w:color="auto" w:fill="auto"/>
          </w:tcPr>
          <w:p>
            <w:pPr>
              <w:spacing w:after="0"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72" w:type="dxa"/>
            <w:vMerge w:val="continue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小计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627" w:type="dxa"/>
            <w:gridSpan w:val="6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3368" w:type="dxa"/>
            <w:gridSpan w:val="3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172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1032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1968</w:t>
            </w:r>
          </w:p>
        </w:tc>
        <w:tc>
          <w:tcPr>
            <w:tcW w:w="4206" w:type="dxa"/>
            <w:gridSpan w:val="8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028" w:type="dxa"/>
            <w:gridSpan w:val="4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学时比例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34.4%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65.6%</w:t>
            </w:r>
          </w:p>
        </w:tc>
        <w:tc>
          <w:tcPr>
            <w:tcW w:w="4206" w:type="dxa"/>
            <w:gridSpan w:val="8"/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bidi w:val="0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说明：</w:t>
      </w:r>
    </w:p>
    <w:p>
      <w:pPr>
        <w:bidi w:val="0"/>
      </w:pPr>
      <w:r>
        <w:rPr>
          <w:rFonts w:hint="eastAsia"/>
        </w:rPr>
        <w:t>①“</w:t>
      </w:r>
      <w:r>
        <w:t>√</w:t>
      </w:r>
      <w:r>
        <w:rPr>
          <w:rFonts w:hint="eastAsia"/>
        </w:rPr>
        <w:t>”表示课程开设的学期。</w:t>
      </w:r>
    </w:p>
    <w:p>
      <w:pPr>
        <w:bidi w:val="0"/>
      </w:pPr>
      <w:r>
        <w:rPr>
          <w:rFonts w:hint="eastAsia"/>
        </w:rPr>
        <w:t>②《形势与政策》总学时为</w:t>
      </w:r>
      <w:r>
        <w:rPr>
          <w:rFonts w:hint="eastAsia"/>
          <w:lang w:val="en-US" w:eastAsia="zh-CN"/>
        </w:rPr>
        <w:t>48</w:t>
      </w:r>
      <w:r>
        <w:rPr>
          <w:rFonts w:hint="eastAsia"/>
        </w:rPr>
        <w:t>学时，每学期分专题开设。</w:t>
      </w:r>
    </w:p>
    <w:p>
      <w:pPr>
        <w:bidi w:val="0"/>
      </w:pPr>
      <w:r>
        <w:rPr>
          <w:rFonts w:hint="eastAsia"/>
        </w:rPr>
        <w:t>③《大学英语》须通过应用能力考试</w:t>
      </w:r>
      <w:r>
        <w:t>B</w:t>
      </w:r>
      <w:r>
        <w:rPr>
          <w:rFonts w:hint="eastAsia"/>
        </w:rPr>
        <w:t>级。</w:t>
      </w:r>
    </w:p>
    <w:p>
      <w:pPr>
        <w:bidi w:val="0"/>
      </w:pPr>
      <w:r>
        <w:rPr>
          <w:rFonts w:hint="eastAsia"/>
          <w:lang w:val="en-US" w:eastAsia="zh-CN"/>
        </w:rPr>
        <w:t>④</w:t>
      </w:r>
      <w:r>
        <w:rPr>
          <w:rFonts w:hint="eastAsia"/>
        </w:rPr>
        <w:t>理论教学课程按每周</w:t>
      </w:r>
      <w:r>
        <w:t>22-24</w:t>
      </w:r>
      <w:r>
        <w:rPr>
          <w:rFonts w:hint="eastAsia"/>
        </w:rPr>
        <w:t>学时安排，实践教学课程按每周</w:t>
      </w:r>
      <w:r>
        <w:t>30</w:t>
      </w:r>
      <w:r>
        <w:rPr>
          <w:rFonts w:hint="eastAsia"/>
        </w:rPr>
        <w:t>小时（</w:t>
      </w:r>
      <w:r>
        <w:t>1</w:t>
      </w:r>
      <w:r>
        <w:rPr>
          <w:rFonts w:hint="eastAsia"/>
        </w:rPr>
        <w:t>小时折</w:t>
      </w:r>
      <w:r>
        <w:t>1</w:t>
      </w:r>
      <w:r>
        <w:rPr>
          <w:rFonts w:hint="eastAsia"/>
        </w:rPr>
        <w:t>学时）安排，校外顶岗实习按每周</w:t>
      </w:r>
      <w:r>
        <w:t>40</w:t>
      </w:r>
      <w:r>
        <w:rPr>
          <w:rFonts w:hint="eastAsia"/>
        </w:rPr>
        <w:t>小时（</w:t>
      </w:r>
      <w:r>
        <w:t>1</w:t>
      </w:r>
      <w:r>
        <w:rPr>
          <w:rFonts w:hint="eastAsia"/>
        </w:rPr>
        <w:t>小时折</w:t>
      </w:r>
      <w:r>
        <w:t>1</w:t>
      </w:r>
      <w:r>
        <w:rPr>
          <w:rFonts w:hint="eastAsia"/>
        </w:rPr>
        <w:t>学时）安排。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⑤</w:t>
      </w:r>
      <w:r>
        <w:rPr>
          <w:rFonts w:hint="eastAsia"/>
        </w:rPr>
        <w:t>公共基础课程、职业技术基础课程、职业技术理论课程按</w:t>
      </w:r>
      <w:r>
        <w:t>16</w:t>
      </w:r>
      <w:r>
        <w:rPr>
          <w:rFonts w:hint="eastAsia"/>
        </w:rPr>
        <w:t>学时计</w:t>
      </w:r>
      <w:r>
        <w:t>1</w:t>
      </w:r>
      <w:r>
        <w:rPr>
          <w:rFonts w:hint="eastAsia"/>
        </w:rPr>
        <w:t>学分；实践教学周和校外顶岗（毕业）实习按</w:t>
      </w:r>
      <w:r>
        <w:t>1</w:t>
      </w:r>
      <w:r>
        <w:rPr>
          <w:rFonts w:hint="eastAsia"/>
        </w:rPr>
        <w:t>周计</w:t>
      </w:r>
      <w:r>
        <w:t>2</w:t>
      </w:r>
      <w:r>
        <w:rPr>
          <w:rFonts w:hint="eastAsia"/>
        </w:rPr>
        <w:t>学分；军训、专业实践、入学教育、毕业考核等活动，按</w:t>
      </w:r>
      <w:r>
        <w:t>1</w:t>
      </w:r>
      <w:r>
        <w:rPr>
          <w:rFonts w:hint="eastAsia"/>
        </w:rPr>
        <w:t>周计</w:t>
      </w:r>
      <w:r>
        <w:t>1</w:t>
      </w:r>
      <w:r>
        <w:rPr>
          <w:rFonts w:hint="eastAsia"/>
        </w:rPr>
        <w:t>学分；职业拓展选修课程、素质选修课程按</w:t>
      </w:r>
      <w:r>
        <w:t>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个学时计</w:t>
      </w:r>
      <w:r>
        <w:t>1</w:t>
      </w:r>
      <w:r>
        <w:rPr>
          <w:rFonts w:hint="eastAsia"/>
        </w:rPr>
        <w:t>学分。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七、毕业要求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修业年限三年，必修课合计152学分：公共基础课32学分；职业技术基础课程32学分；职业技术核心课程28学分；职业技术实践课程46学分。选修课合计20学分：职业拓展选修课程10学分；素质选修课程10学分。总学分172学分，学生必须修满172学分方准予毕业。</w:t>
      </w:r>
    </w:p>
    <w:p>
      <w:pPr>
        <w:bidi w:val="0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spacing w:after="0" w:line="560" w:lineRule="exact"/>
        <w:ind w:leftChars="0"/>
        <w:rPr>
          <w:rFonts w:hint="default" w:eastAsia="仿宋_GB2312"/>
          <w:sz w:val="28"/>
          <w:szCs w:val="28"/>
          <w:lang w:val="en-US" w:eastAsia="zh-CN"/>
        </w:rPr>
      </w:pPr>
    </w:p>
    <w:p>
      <w:pPr>
        <w:pStyle w:val="6"/>
        <w:numPr>
          <w:ilvl w:val="0"/>
          <w:numId w:val="0"/>
        </w:numPr>
        <w:spacing w:line="360" w:lineRule="auto"/>
        <w:ind w:firstLine="480" w:firstLineChars="200"/>
        <w:rPr>
          <w:rFonts w:hint="eastAsia" w:ascii="仿宋_GB2312" w:hAnsi="宋体" w:eastAsia="仿宋_GB2312"/>
          <w:sz w:val="24"/>
          <w:lang w:eastAsia="zh-CN"/>
        </w:rPr>
      </w:pPr>
    </w:p>
    <w:p>
      <w:pPr>
        <w:spacing w:line="400" w:lineRule="exact"/>
        <w:ind w:firstLine="480" w:firstLineChars="200"/>
        <w:rPr>
          <w:rFonts w:hint="eastAsia" w:ascii="仿宋_GB2312" w:hAnsi="宋体" w:eastAsia="仿宋_GB2312"/>
          <w:sz w:val="24"/>
          <w:szCs w:val="24"/>
        </w:rPr>
      </w:pPr>
    </w:p>
    <w:p>
      <w:pPr>
        <w:spacing w:line="400" w:lineRule="exact"/>
        <w:ind w:firstLine="240" w:firstLineChars="100"/>
        <w:rPr>
          <w:rFonts w:hint="eastAsia" w:ascii="仿宋_GB2312" w:hAnsi="宋体" w:eastAsia="仿宋_GB2312"/>
          <w:sz w:val="24"/>
        </w:rPr>
      </w:pPr>
      <w:bookmarkStart w:id="0" w:name="_GoBack"/>
      <w:bookmarkEnd w:id="0"/>
    </w:p>
    <w:p>
      <w:pPr>
        <w:adjustRightInd w:val="0"/>
        <w:snapToGrid w:val="0"/>
        <w:spacing w:before="100" w:beforeAutospacing="1" w:after="100" w:afterAutospacing="1" w:line="240" w:lineRule="atLeast"/>
        <w:ind w:left="-1120" w:leftChars="-400" w:right="64" w:rightChars="23" w:firstLine="0" w:firstLineChars="0"/>
        <w:jc w:val="center"/>
        <w:outlineLvl w:val="0"/>
        <w:rPr>
          <w:rFonts w:hint="eastAsia" w:ascii="方正小标宋简体" w:eastAsia="方正小标宋简体"/>
          <w:b/>
          <w:sz w:val="36"/>
          <w:szCs w:val="36"/>
        </w:rPr>
      </w:pPr>
    </w:p>
    <w:p/>
    <w:sectPr>
      <w:pgSz w:w="11850" w:h="16783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31E1A2"/>
    <w:multiLevelType w:val="singleLevel"/>
    <w:tmpl w:val="3A31E1A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98BCA3B"/>
    <w:multiLevelType w:val="singleLevel"/>
    <w:tmpl w:val="498BCA3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YzEzODBmMzNiNTA0YjM1NTA3ZDU5YTE5MmVmMTkifQ=="/>
  </w:docVars>
  <w:rsids>
    <w:rsidRoot w:val="5FDA264E"/>
    <w:rsid w:val="05052190"/>
    <w:rsid w:val="14615221"/>
    <w:rsid w:val="204F176D"/>
    <w:rsid w:val="25C74149"/>
    <w:rsid w:val="286C0352"/>
    <w:rsid w:val="2E773E72"/>
    <w:rsid w:val="39164F5C"/>
    <w:rsid w:val="3C842DE4"/>
    <w:rsid w:val="42EF7B13"/>
    <w:rsid w:val="45A64632"/>
    <w:rsid w:val="465E6A2E"/>
    <w:rsid w:val="46EE59C3"/>
    <w:rsid w:val="4FC73F9D"/>
    <w:rsid w:val="4FD000E3"/>
    <w:rsid w:val="549C72E8"/>
    <w:rsid w:val="5FDA264E"/>
    <w:rsid w:val="646A086A"/>
    <w:rsid w:val="6E8119CA"/>
    <w:rsid w:val="75E53DE8"/>
    <w:rsid w:val="79802F9F"/>
    <w:rsid w:val="7B341FB4"/>
    <w:rsid w:val="7CA76097"/>
    <w:rsid w:val="7F24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40" w:afterLines="0" w:afterAutospacing="0" w:line="240" w:lineRule="auto"/>
      <w:outlineLvl w:val="0"/>
    </w:pPr>
    <w:rPr>
      <w:rFonts w:eastAsia="黑体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40" w:beforeLines="0" w:beforeAutospacing="0" w:after="40" w:afterLines="0" w:afterAutospacing="0" w:line="240" w:lineRule="auto"/>
      <w:outlineLvl w:val="1"/>
    </w:pPr>
    <w:rPr>
      <w:rFonts w:ascii="Arial" w:hAnsi="Arial" w:eastAsia="黑体"/>
      <w:b/>
      <w:sz w:val="30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b/>
      <w:sz w:val="28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qFormat/>
    <w:uiPriority w:val="0"/>
    <w:pPr>
      <w:spacing w:line="440" w:lineRule="exact"/>
      <w:ind w:firstLine="480" w:firstLineChars="200"/>
    </w:pPr>
    <w:rPr>
      <w:rFonts w:ascii="仿宋_GB2312" w:eastAsia="仿宋_GB2312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2075</Words>
  <Characters>2369</Characters>
  <Lines>0</Lines>
  <Paragraphs>0</Paragraphs>
  <TotalTime>26</TotalTime>
  <ScaleCrop>false</ScaleCrop>
  <LinksUpToDate>false</LinksUpToDate>
  <CharactersWithSpaces>2393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2020-10-10T14:37:00Z</dcterms:created>
  <dc:creator>Administrator</dc:creator>
  <cp:lastModifiedBy>南木天一</cp:lastModifiedBy>
  <dcterms:modified xsi:type="dcterms:W3CDTF">2022-05-09T15:39:12Z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0153087B951C4F629FB2F883664C6624</vt:lpwstr>
  </property>
</Properties>
</file>